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0" w:type="auto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9F9F9"/>
        <w:tblLook w:val="04A0" w:firstRow="1" w:lastRow="0" w:firstColumn="1" w:lastColumn="0" w:noHBand="0" w:noVBand="1"/>
      </w:tblPr>
      <w:tblGrid>
        <w:gridCol w:w="1862"/>
        <w:gridCol w:w="1863"/>
        <w:gridCol w:w="1863"/>
        <w:gridCol w:w="1863"/>
        <w:gridCol w:w="1863"/>
      </w:tblGrid>
      <w:tr w:rsidR="009B3548" w:rsidRPr="009967C1" w14:paraId="23A2AF3D" w14:textId="7FC0DC60" w:rsidTr="00C41FDA">
        <w:trPr>
          <w:trHeight w:val="765"/>
          <w:jc w:val="center"/>
        </w:trPr>
        <w:tc>
          <w:tcPr>
            <w:tcW w:w="1862" w:type="dxa"/>
            <w:shd w:val="clear" w:color="auto" w:fill="auto"/>
            <w:vAlign w:val="center"/>
          </w:tcPr>
          <w:p w14:paraId="3FF20299" w14:textId="77777777" w:rsidR="009B3548" w:rsidRPr="009B3548" w:rsidRDefault="009B3548" w:rsidP="009B3548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</w:rPr>
            </w:pPr>
          </w:p>
        </w:tc>
        <w:tc>
          <w:tcPr>
            <w:tcW w:w="1863" w:type="dxa"/>
            <w:shd w:val="clear" w:color="auto" w:fill="113451"/>
            <w:vAlign w:val="center"/>
          </w:tcPr>
          <w:p w14:paraId="425A7761" w14:textId="2FAE3B95" w:rsidR="009B3548" w:rsidRPr="009B3548" w:rsidRDefault="009B3548" w:rsidP="009B3548">
            <w:pPr>
              <w:bidi/>
              <w:jc w:val="center"/>
              <w:rPr>
                <w:rFonts w:ascii="IRANSans" w:hAnsi="IRANSans" w:cs="IRANSans"/>
                <w:color w:val="FFFFFF" w:themeColor="background1"/>
                <w:rtl/>
                <w:lang w:bidi="fa-IR"/>
              </w:rPr>
            </w:pPr>
            <w:r w:rsidRPr="009B3548"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سازمان شما</w:t>
            </w:r>
          </w:p>
        </w:tc>
        <w:tc>
          <w:tcPr>
            <w:tcW w:w="1863" w:type="dxa"/>
            <w:shd w:val="clear" w:color="auto" w:fill="113451"/>
            <w:vAlign w:val="center"/>
          </w:tcPr>
          <w:p w14:paraId="485C4347" w14:textId="4D75899C" w:rsidR="009B3548" w:rsidRPr="009B3548" w:rsidRDefault="009B3548" w:rsidP="009B3548">
            <w:pPr>
              <w:bidi/>
              <w:jc w:val="center"/>
              <w:rPr>
                <w:rFonts w:ascii="IRANSans" w:hAnsi="IRANSans" w:cs="IRANSans"/>
                <w:color w:val="FFFFFF" w:themeColor="background1"/>
                <w:rtl/>
                <w:lang w:bidi="fa-IR"/>
              </w:rPr>
            </w:pPr>
            <w:r w:rsidRPr="009B3548"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رقیب 1</w:t>
            </w:r>
          </w:p>
        </w:tc>
        <w:tc>
          <w:tcPr>
            <w:tcW w:w="1863" w:type="dxa"/>
            <w:shd w:val="clear" w:color="auto" w:fill="113451"/>
            <w:vAlign w:val="center"/>
          </w:tcPr>
          <w:p w14:paraId="5CBF5E72" w14:textId="502941C3" w:rsidR="009B3548" w:rsidRPr="009B3548" w:rsidRDefault="009B3548" w:rsidP="009B3548">
            <w:pPr>
              <w:bidi/>
              <w:jc w:val="center"/>
              <w:rPr>
                <w:rFonts w:ascii="IRANSans" w:hAnsi="IRANSans" w:cs="IRANSans"/>
                <w:color w:val="FFFFFF" w:themeColor="background1"/>
                <w:rtl/>
                <w:lang w:bidi="fa-IR"/>
              </w:rPr>
            </w:pPr>
            <w:r w:rsidRPr="009B3548"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رقیب 2</w:t>
            </w:r>
          </w:p>
        </w:tc>
        <w:tc>
          <w:tcPr>
            <w:tcW w:w="1863" w:type="dxa"/>
            <w:shd w:val="clear" w:color="auto" w:fill="113451"/>
            <w:vAlign w:val="center"/>
          </w:tcPr>
          <w:p w14:paraId="24D35107" w14:textId="782B4203" w:rsidR="009B3548" w:rsidRPr="009B3548" w:rsidRDefault="009B3548" w:rsidP="009B3548">
            <w:pPr>
              <w:bidi/>
              <w:jc w:val="center"/>
              <w:rPr>
                <w:rFonts w:ascii="IRANSans" w:hAnsi="IRANSans" w:cs="IRANSans"/>
                <w:color w:val="FFFFFF" w:themeColor="background1"/>
                <w:rtl/>
                <w:lang w:bidi="fa-IR"/>
              </w:rPr>
            </w:pPr>
            <w:r w:rsidRPr="009B3548"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 xml:space="preserve">رقیب </w:t>
            </w:r>
            <w:r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3</w:t>
            </w:r>
          </w:p>
        </w:tc>
      </w:tr>
      <w:tr w:rsidR="00C16D48" w:rsidRPr="009967C1" w14:paraId="37FDDFB2" w14:textId="59D840A6" w:rsidTr="00993787">
        <w:trPr>
          <w:trHeight w:val="405"/>
          <w:jc w:val="center"/>
        </w:trPr>
        <w:tc>
          <w:tcPr>
            <w:tcW w:w="1862" w:type="dxa"/>
            <w:vMerge w:val="restart"/>
            <w:shd w:val="clear" w:color="auto" w:fill="auto"/>
            <w:vAlign w:val="center"/>
          </w:tcPr>
          <w:p w14:paraId="4F99B851" w14:textId="6CB59D5C" w:rsidR="00C16D48" w:rsidRDefault="00C16D48" w:rsidP="009B3548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</w:rPr>
            </w:pPr>
            <w:r>
              <w:rPr>
                <w:rFonts w:ascii="IRANSans" w:hAnsi="IRANSans" w:cs="IRANSans"/>
                <w:b/>
                <w:bCs/>
                <w:noProof/>
                <w:color w:val="113451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0E62C66A" wp14:editId="39DEF0B6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38735</wp:posOffset>
                      </wp:positionV>
                      <wp:extent cx="1026795" cy="6964045"/>
                      <wp:effectExtent l="0" t="0" r="1905" b="8255"/>
                      <wp:wrapNone/>
                      <wp:docPr id="475730387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6795" cy="6964045"/>
                                <a:chOff x="0" y="0"/>
                                <a:chExt cx="1026795" cy="6968253"/>
                              </a:xfrm>
                            </wpg:grpSpPr>
                            <wps:wsp>
                              <wps:cNvPr id="1389126119" name="Rectangle 3"/>
                              <wps:cNvSpPr/>
                              <wps:spPr>
                                <a:xfrm>
                                  <a:off x="42203" y="0"/>
                                  <a:ext cx="939800" cy="6425328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96EEC8"/>
                                    </a:gs>
                                    <a:gs pos="100000">
                                      <a:srgbClr val="2EDD90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049350" name="Isosceles Triangle 4"/>
                              <wps:cNvSpPr/>
                              <wps:spPr>
                                <a:xfrm rot="10800000">
                                  <a:off x="0" y="6425328"/>
                                  <a:ext cx="1026795" cy="54292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2EDD9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CFFBD" id="Group 5" o:spid="_x0000_s1026" style="position:absolute;margin-left:1.15pt;margin-top:3.05pt;width:80.85pt;height:548.35pt;z-index:-251648000;mso-width-relative:margin;mso-height-relative:margin" coordsize="10267,69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">
                      <v:rect id="Rectangle 3" o:spid="_x0000_s1027" style="position:absolute;left:422;width:9398;height:6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" fillcolor="#96eec8" stroked="f" strokeweight="1pt">
                        <v:fill color2="#2edd90" focus="100%" type="gradient"/>
                        <v:textbox inset="14.4pt,,14.4pt"/>
                      </v: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4" o:spid="_x0000_s1028" type="#_x0000_t5" style="position:absolute;top:64253;width:10267;height:54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" fillcolor="#2edd90" stroked="f" strokeweight="1pt"/>
                    </v:group>
                  </w:pict>
                </mc:Fallback>
              </mc:AlternateContent>
            </w:r>
          </w:p>
          <w:p w14:paraId="6E33E3F9" w14:textId="33E8D1CD" w:rsidR="00C16D48" w:rsidRDefault="00C16D48" w:rsidP="00D40439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</w:rPr>
            </w:pPr>
          </w:p>
          <w:p w14:paraId="16CE13BF" w14:textId="3C728329" w:rsidR="00C16D48" w:rsidRDefault="00C16D48" w:rsidP="00D40439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</w:rPr>
            </w:pPr>
            <w:r>
              <w:rPr>
                <w:rFonts w:ascii="IRANSans" w:hAnsi="IRANSans" w:cs="IRANSans" w:hint="cs"/>
                <w:b/>
                <w:bCs/>
                <w:color w:val="113451"/>
                <w:rtl/>
              </w:rPr>
              <w:t xml:space="preserve"> </w:t>
            </w:r>
            <w:r w:rsidRPr="009B3548">
              <w:rPr>
                <w:rFonts w:ascii="IRANSans" w:hAnsi="IRANSans" w:cs="IRANSans"/>
                <w:b/>
                <w:bCs/>
                <w:color w:val="113451"/>
                <w:rtl/>
              </w:rPr>
              <w:t>تهدید ورود</w:t>
            </w:r>
            <w:r>
              <w:rPr>
                <w:rFonts w:ascii="IRANSans" w:hAnsi="IRANSans" w:cs="IRANSans"/>
                <w:b/>
                <w:bCs/>
                <w:color w:val="113451"/>
                <w:rtl/>
              </w:rPr>
              <w:br/>
            </w:r>
            <w:r w:rsidRPr="009B3548">
              <w:rPr>
                <w:rFonts w:ascii="IRANSans" w:hAnsi="IRANSans" w:cs="IRANSans"/>
                <w:b/>
                <w:bCs/>
                <w:color w:val="113451"/>
                <w:rtl/>
              </w:rPr>
              <w:t>رقبای تازه‌وارد</w:t>
            </w:r>
          </w:p>
          <w:p w14:paraId="06995869" w14:textId="3444FB50" w:rsidR="00C16D48" w:rsidRPr="009B3548" w:rsidRDefault="00C16D48" w:rsidP="00D40439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43E15EC7" w14:textId="25E28A96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سطح تاثیر: 2</w:t>
            </w:r>
          </w:p>
        </w:tc>
        <w:tc>
          <w:tcPr>
            <w:tcW w:w="1863" w:type="dxa"/>
            <w:shd w:val="clear" w:color="auto" w:fill="F0F0F0"/>
            <w:vAlign w:val="center"/>
          </w:tcPr>
          <w:p w14:paraId="5AF7D2F4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248CDF7A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5835089B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C16D48" w:rsidRPr="009967C1" w14:paraId="526CCBA5" w14:textId="77777777" w:rsidTr="00993787">
        <w:trPr>
          <w:trHeight w:val="1757"/>
          <w:jc w:val="center"/>
        </w:trPr>
        <w:tc>
          <w:tcPr>
            <w:tcW w:w="1862" w:type="dxa"/>
            <w:vMerge/>
            <w:shd w:val="clear" w:color="auto" w:fill="auto"/>
            <w:vAlign w:val="center"/>
          </w:tcPr>
          <w:p w14:paraId="295F7F38" w14:textId="77777777" w:rsidR="00C16D48" w:rsidRDefault="00C16D48" w:rsidP="009B3548">
            <w:pPr>
              <w:bidi/>
              <w:jc w:val="center"/>
              <w:rPr>
                <w:rFonts w:ascii="IRANSans" w:hAnsi="IRANSans" w:cs="IRANSans"/>
                <w:b/>
                <w:bCs/>
                <w:noProof/>
                <w:color w:val="113451"/>
                <w:rtl/>
                <w:lang w:val="ar-SA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4FA059FD" w14:textId="04E49175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>ورود رقبا به دل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ل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ن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از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به سرما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ه‌گذار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اول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ه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بالا و وفادار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مشتر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ان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به برند ما سخت است. با ا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ن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حال، ممکن است رقبا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محل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کوچک به تدر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ج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وارد بازار شوند.</w:t>
            </w:r>
          </w:p>
        </w:tc>
        <w:tc>
          <w:tcPr>
            <w:tcW w:w="1863" w:type="dxa"/>
            <w:shd w:val="clear" w:color="auto" w:fill="F9F9F9"/>
            <w:vAlign w:val="center"/>
          </w:tcPr>
          <w:p w14:paraId="55A92629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5529D846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415AC60E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C16D48" w:rsidRPr="009967C1" w14:paraId="59479AF7" w14:textId="0597F628" w:rsidTr="00993787">
        <w:trPr>
          <w:trHeight w:val="389"/>
          <w:jc w:val="center"/>
        </w:trPr>
        <w:tc>
          <w:tcPr>
            <w:tcW w:w="1862" w:type="dxa"/>
            <w:vMerge w:val="restart"/>
            <w:shd w:val="clear" w:color="auto" w:fill="auto"/>
            <w:vAlign w:val="center"/>
          </w:tcPr>
          <w:p w14:paraId="217B7C9E" w14:textId="6B808962" w:rsidR="00C16D48" w:rsidRPr="009B3548" w:rsidRDefault="00C16D48" w:rsidP="009B3548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  <w:r w:rsidRPr="009B3548">
              <w:rPr>
                <w:rFonts w:ascii="IRANSans" w:hAnsi="IRANSans" w:cs="IRANSans"/>
                <w:b/>
                <w:bCs/>
                <w:color w:val="113451"/>
                <w:rtl/>
              </w:rPr>
              <w:t>تهدید ورود محصولات جایگزین</w:t>
            </w:r>
          </w:p>
        </w:tc>
        <w:tc>
          <w:tcPr>
            <w:tcW w:w="1863" w:type="dxa"/>
            <w:shd w:val="clear" w:color="auto" w:fill="F0F0F0"/>
            <w:vAlign w:val="center"/>
          </w:tcPr>
          <w:p w14:paraId="196881C8" w14:textId="27E6BE16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 xml:space="preserve">سطح تاثیر: </w:t>
            </w:r>
            <w:r w:rsidR="00993787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2</w:t>
            </w:r>
          </w:p>
        </w:tc>
        <w:tc>
          <w:tcPr>
            <w:tcW w:w="1863" w:type="dxa"/>
            <w:shd w:val="clear" w:color="auto" w:fill="F0F0F0"/>
            <w:vAlign w:val="center"/>
          </w:tcPr>
          <w:p w14:paraId="62A621C4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230F283B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31CB19D3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C16D48" w:rsidRPr="009967C1" w14:paraId="58269152" w14:textId="77777777" w:rsidTr="00993787">
        <w:trPr>
          <w:trHeight w:val="1757"/>
          <w:jc w:val="center"/>
        </w:trPr>
        <w:tc>
          <w:tcPr>
            <w:tcW w:w="1862" w:type="dxa"/>
            <w:vMerge/>
            <w:shd w:val="clear" w:color="auto" w:fill="auto"/>
            <w:vAlign w:val="center"/>
          </w:tcPr>
          <w:p w14:paraId="7E839481" w14:textId="77777777" w:rsidR="00C16D48" w:rsidRPr="009B3548" w:rsidRDefault="00C16D48" w:rsidP="009B3548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18E5049D" w14:textId="3436F458" w:rsidR="00C16D48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993787">
              <w:rPr>
                <w:rFonts w:ascii="IRANSans" w:hAnsi="IRANSans" w:cs="IRANSans"/>
                <w:color w:val="113451"/>
                <w:sz w:val="14"/>
                <w:szCs w:val="14"/>
                <w:rtl/>
              </w:rPr>
              <w:t>محصولات جایگزین ما عمدتاً در بازار حضور ندارند یا به دلیل کیفیت پایین‌تر از تقاضای مشتریان فاصله دارند</w:t>
            </w:r>
            <w:r w:rsidRPr="00993787">
              <w:rPr>
                <w:rFonts w:ascii="IRANSans" w:hAnsi="IRANSans" w:cs="IRANSans"/>
                <w:color w:val="113451"/>
                <w:sz w:val="14"/>
                <w:szCs w:val="14"/>
                <w:lang w:bidi="fa-IR"/>
              </w:rPr>
              <w:t>.</w:t>
            </w:r>
          </w:p>
        </w:tc>
        <w:tc>
          <w:tcPr>
            <w:tcW w:w="1863" w:type="dxa"/>
            <w:shd w:val="clear" w:color="auto" w:fill="F9F9F9"/>
            <w:vAlign w:val="center"/>
          </w:tcPr>
          <w:p w14:paraId="24EEB64E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74D49BCF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1B6A4D5C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C16D48" w:rsidRPr="009967C1" w14:paraId="27AE0986" w14:textId="57AA7D75" w:rsidTr="00993787">
        <w:trPr>
          <w:trHeight w:val="369"/>
          <w:jc w:val="center"/>
        </w:trPr>
        <w:tc>
          <w:tcPr>
            <w:tcW w:w="1862" w:type="dxa"/>
            <w:vMerge w:val="restart"/>
            <w:shd w:val="clear" w:color="auto" w:fill="auto"/>
            <w:vAlign w:val="center"/>
          </w:tcPr>
          <w:p w14:paraId="2B10D03F" w14:textId="5245F777" w:rsidR="00C16D48" w:rsidRPr="009B3548" w:rsidRDefault="00C16D48" w:rsidP="009B3548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  <w:r w:rsidRPr="009B3548">
              <w:rPr>
                <w:rFonts w:ascii="IRANSans" w:hAnsi="IRANSans" w:cs="IRANSans"/>
                <w:b/>
                <w:bCs/>
                <w:color w:val="113451"/>
                <w:rtl/>
              </w:rPr>
              <w:t>قدرت چانه‌زنی مشتریان</w:t>
            </w:r>
          </w:p>
        </w:tc>
        <w:tc>
          <w:tcPr>
            <w:tcW w:w="1863" w:type="dxa"/>
            <w:shd w:val="clear" w:color="auto" w:fill="F0F0F0"/>
            <w:vAlign w:val="center"/>
          </w:tcPr>
          <w:p w14:paraId="3F11C48C" w14:textId="24E79884" w:rsidR="00C16D48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993787">
              <w:rPr>
                <w:rFonts w:ascii="IRANSans" w:hAnsi="IRANSans" w:cs="IRANSans"/>
                <w:b/>
                <w:bCs/>
                <w:color w:val="113451"/>
                <w:sz w:val="14"/>
                <w:szCs w:val="14"/>
                <w:rtl/>
              </w:rPr>
              <w:t>سطح تأثیر</w:t>
            </w:r>
            <w:r w:rsidRPr="00993787">
              <w:rPr>
                <w:rFonts w:ascii="IRANSans" w:hAnsi="IRANSans" w:cs="IRANSans"/>
                <w:b/>
                <w:bCs/>
                <w:color w:val="113451"/>
                <w:sz w:val="14"/>
                <w:szCs w:val="14"/>
                <w:lang w:bidi="fa-IR"/>
              </w:rPr>
              <w:t>:</w:t>
            </w:r>
            <w:r w:rsidRPr="00993787">
              <w:rPr>
                <w:rFonts w:ascii="IRANSans" w:hAnsi="IRANSans" w:cs="IRANSans"/>
                <w:color w:val="113451"/>
                <w:sz w:val="14"/>
                <w:szCs w:val="14"/>
                <w:lang w:bidi="fa-IR"/>
              </w:rPr>
              <w:t xml:space="preserve"> </w:t>
            </w:r>
            <w:r w:rsidRPr="00993787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>۴</w:t>
            </w:r>
          </w:p>
        </w:tc>
        <w:tc>
          <w:tcPr>
            <w:tcW w:w="1863" w:type="dxa"/>
            <w:shd w:val="clear" w:color="auto" w:fill="F0F0F0"/>
            <w:vAlign w:val="center"/>
          </w:tcPr>
          <w:p w14:paraId="7C81DDCC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37F25805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429BC81F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C16D48" w:rsidRPr="009967C1" w14:paraId="22E7580C" w14:textId="77777777" w:rsidTr="00993787">
        <w:trPr>
          <w:trHeight w:val="1757"/>
          <w:jc w:val="center"/>
        </w:trPr>
        <w:tc>
          <w:tcPr>
            <w:tcW w:w="1862" w:type="dxa"/>
            <w:vMerge/>
            <w:shd w:val="clear" w:color="auto" w:fill="auto"/>
            <w:vAlign w:val="center"/>
          </w:tcPr>
          <w:p w14:paraId="41BA6B6B" w14:textId="77777777" w:rsidR="00C16D48" w:rsidRPr="009B3548" w:rsidRDefault="00C16D48" w:rsidP="009B3548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27B7B067" w14:textId="05654ED3" w:rsidR="00C16D48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993787">
              <w:rPr>
                <w:rFonts w:ascii="IRANSans" w:hAnsi="IRANSans" w:cs="IRANSans"/>
                <w:color w:val="113451"/>
                <w:sz w:val="14"/>
                <w:szCs w:val="14"/>
                <w:rtl/>
              </w:rPr>
              <w:t>مشتریان در مقایسه با رقبا قدرت چانه‌زنی بالایی دارند، زیرا بازار پر از گزینه‌های مشابه است. اما کیفیت خدمات ما به حفظ مشتریان کمک کرده است</w:t>
            </w:r>
            <w:r w:rsidRPr="00993787">
              <w:rPr>
                <w:rFonts w:ascii="IRANSans" w:hAnsi="IRANSans" w:cs="IRANSans"/>
                <w:color w:val="113451"/>
                <w:sz w:val="14"/>
                <w:szCs w:val="14"/>
                <w:lang w:bidi="fa-IR"/>
              </w:rPr>
              <w:t>.</w:t>
            </w:r>
          </w:p>
        </w:tc>
        <w:tc>
          <w:tcPr>
            <w:tcW w:w="1863" w:type="dxa"/>
            <w:shd w:val="clear" w:color="auto" w:fill="F9F9F9"/>
            <w:vAlign w:val="center"/>
          </w:tcPr>
          <w:p w14:paraId="4CF732AA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425F7607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633FD550" w14:textId="77777777" w:rsidR="00C16D48" w:rsidRPr="00C16D48" w:rsidRDefault="00C16D48" w:rsidP="00C16D48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993787" w:rsidRPr="009967C1" w14:paraId="472FB154" w14:textId="6D592633" w:rsidTr="00993787">
        <w:trPr>
          <w:trHeight w:val="389"/>
          <w:jc w:val="center"/>
        </w:trPr>
        <w:tc>
          <w:tcPr>
            <w:tcW w:w="1862" w:type="dxa"/>
            <w:vMerge w:val="restart"/>
            <w:shd w:val="clear" w:color="auto" w:fill="auto"/>
            <w:vAlign w:val="center"/>
          </w:tcPr>
          <w:p w14:paraId="5AB02B46" w14:textId="7F15CABA" w:rsidR="00993787" w:rsidRPr="009B3548" w:rsidRDefault="00993787" w:rsidP="00993787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  <w:r w:rsidRPr="009B3548">
              <w:rPr>
                <w:rFonts w:ascii="IRANSans" w:hAnsi="IRANSans" w:cs="IRANSans"/>
                <w:b/>
                <w:bCs/>
                <w:color w:val="113451"/>
                <w:rtl/>
              </w:rPr>
              <w:t>قدرت چانه‌زنی تامین‌کنندگان</w:t>
            </w:r>
          </w:p>
        </w:tc>
        <w:tc>
          <w:tcPr>
            <w:tcW w:w="1863" w:type="dxa"/>
            <w:shd w:val="clear" w:color="auto" w:fill="F0F0F0"/>
            <w:vAlign w:val="center"/>
          </w:tcPr>
          <w:p w14:paraId="33791537" w14:textId="3893E478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سطح تاثیر: 3</w:t>
            </w:r>
          </w:p>
        </w:tc>
        <w:tc>
          <w:tcPr>
            <w:tcW w:w="1863" w:type="dxa"/>
            <w:shd w:val="clear" w:color="auto" w:fill="F0F0F0"/>
            <w:vAlign w:val="center"/>
          </w:tcPr>
          <w:p w14:paraId="7451397B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7159CABD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101B63AC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993787" w:rsidRPr="009967C1" w14:paraId="4EE907BE" w14:textId="77777777" w:rsidTr="00993787">
        <w:trPr>
          <w:trHeight w:val="1757"/>
          <w:jc w:val="center"/>
        </w:trPr>
        <w:tc>
          <w:tcPr>
            <w:tcW w:w="1862" w:type="dxa"/>
            <w:vMerge/>
            <w:shd w:val="clear" w:color="auto" w:fill="auto"/>
            <w:vAlign w:val="center"/>
          </w:tcPr>
          <w:p w14:paraId="1AB0494B" w14:textId="77777777" w:rsidR="00993787" w:rsidRPr="009B3548" w:rsidRDefault="00993787" w:rsidP="00993787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77F8859B" w14:textId="429CED0B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>تأم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ن‌کنندگان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نقش مهم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در زنج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ره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تأم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ن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ما دارند، اما تنوع آن‌ها امکان تغ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ر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تأم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ن‌کننده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را فراهم کرده است. برخ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مواد اول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ه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خاص توسط تأم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ن‌کنندگان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 xml:space="preserve"> محدود ارائه م</w:t>
            </w:r>
            <w:r w:rsidRPr="00C16D48">
              <w:rPr>
                <w:rFonts w:ascii="IRANSans" w:hAnsi="IRANSans" w:cs="IRANSans" w:hint="cs"/>
                <w:color w:val="113451"/>
                <w:sz w:val="14"/>
                <w:szCs w:val="14"/>
                <w:rtl/>
                <w:lang w:bidi="fa-IR"/>
              </w:rPr>
              <w:t>ی‌</w:t>
            </w:r>
            <w:r w:rsidRPr="00C16D48">
              <w:rPr>
                <w:rFonts w:ascii="IRANSans" w:hAnsi="IRANSans" w:cs="IRANSans" w:hint="eastAsia"/>
                <w:color w:val="113451"/>
                <w:sz w:val="14"/>
                <w:szCs w:val="14"/>
                <w:rtl/>
                <w:lang w:bidi="fa-IR"/>
              </w:rPr>
              <w:t>شود</w:t>
            </w:r>
            <w:r w:rsidRPr="00C16D48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>.</w:t>
            </w:r>
          </w:p>
        </w:tc>
        <w:tc>
          <w:tcPr>
            <w:tcW w:w="1863" w:type="dxa"/>
            <w:shd w:val="clear" w:color="auto" w:fill="F9F9F9"/>
            <w:vAlign w:val="center"/>
          </w:tcPr>
          <w:p w14:paraId="142A7077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3B294119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38B33AF1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993787" w:rsidRPr="009967C1" w14:paraId="65C6936C" w14:textId="05CB7BC1" w:rsidTr="00993787">
        <w:trPr>
          <w:trHeight w:val="389"/>
          <w:jc w:val="center"/>
        </w:trPr>
        <w:tc>
          <w:tcPr>
            <w:tcW w:w="1862" w:type="dxa"/>
            <w:vMerge w:val="restart"/>
            <w:shd w:val="clear" w:color="auto" w:fill="auto"/>
            <w:vAlign w:val="center"/>
          </w:tcPr>
          <w:p w14:paraId="0BB2AEE6" w14:textId="2F0AEF59" w:rsidR="00993787" w:rsidRPr="009B3548" w:rsidRDefault="00993787" w:rsidP="00993787">
            <w:pPr>
              <w:bidi/>
              <w:jc w:val="center"/>
              <w:rPr>
                <w:rFonts w:ascii="IRANSans" w:hAnsi="IRANSans" w:cs="IRANSans" w:hint="cs"/>
                <w:b/>
                <w:bCs/>
                <w:color w:val="113451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113451"/>
                <w:rtl/>
              </w:rPr>
              <w:t>نبرد رقابتی</w:t>
            </w:r>
          </w:p>
        </w:tc>
        <w:tc>
          <w:tcPr>
            <w:tcW w:w="1863" w:type="dxa"/>
            <w:shd w:val="clear" w:color="auto" w:fill="F0F0F0"/>
            <w:vAlign w:val="center"/>
          </w:tcPr>
          <w:p w14:paraId="60EC56B0" w14:textId="322D35CD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993787">
              <w:rPr>
                <w:rFonts w:ascii="IRANSans" w:hAnsi="IRANSans" w:cs="IRANSans"/>
                <w:b/>
                <w:bCs/>
                <w:color w:val="113451"/>
                <w:sz w:val="14"/>
                <w:szCs w:val="14"/>
                <w:rtl/>
              </w:rPr>
              <w:t>سطح تأثیر</w:t>
            </w:r>
            <w:r w:rsidRPr="00993787">
              <w:rPr>
                <w:rFonts w:ascii="IRANSans" w:hAnsi="IRANSans" w:cs="IRANSans"/>
                <w:b/>
                <w:bCs/>
                <w:color w:val="113451"/>
                <w:sz w:val="14"/>
                <w:szCs w:val="14"/>
                <w:lang w:bidi="fa-IR"/>
              </w:rPr>
              <w:t>:</w:t>
            </w:r>
            <w:r w:rsidRPr="00993787">
              <w:rPr>
                <w:rFonts w:ascii="IRANSans" w:hAnsi="IRANSans" w:cs="IRANSans"/>
                <w:color w:val="113451"/>
                <w:sz w:val="14"/>
                <w:szCs w:val="14"/>
                <w:lang w:bidi="fa-IR"/>
              </w:rPr>
              <w:t xml:space="preserve"> </w:t>
            </w:r>
            <w:r w:rsidRPr="00993787"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  <w:t>۵</w:t>
            </w:r>
          </w:p>
        </w:tc>
        <w:tc>
          <w:tcPr>
            <w:tcW w:w="1863" w:type="dxa"/>
            <w:shd w:val="clear" w:color="auto" w:fill="F0F0F0"/>
            <w:vAlign w:val="center"/>
          </w:tcPr>
          <w:p w14:paraId="72B162A9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19AB234C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0F0F0"/>
            <w:vAlign w:val="center"/>
          </w:tcPr>
          <w:p w14:paraId="6A574C6A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  <w:tr w:rsidR="00993787" w:rsidRPr="009967C1" w14:paraId="6EC23CC6" w14:textId="77777777" w:rsidTr="00993787">
        <w:trPr>
          <w:trHeight w:val="1757"/>
          <w:jc w:val="center"/>
        </w:trPr>
        <w:tc>
          <w:tcPr>
            <w:tcW w:w="1862" w:type="dxa"/>
            <w:vMerge/>
            <w:shd w:val="clear" w:color="auto" w:fill="auto"/>
            <w:vAlign w:val="center"/>
          </w:tcPr>
          <w:p w14:paraId="5CE81E71" w14:textId="77777777" w:rsidR="00993787" w:rsidRDefault="00993787" w:rsidP="00993787">
            <w:pPr>
              <w:bidi/>
              <w:jc w:val="center"/>
              <w:rPr>
                <w:rFonts w:ascii="IRANSans" w:hAnsi="IRANSans" w:cs="IRANSans" w:hint="cs"/>
                <w:b/>
                <w:bCs/>
                <w:color w:val="113451"/>
                <w:rtl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4FE4B45C" w14:textId="7AC7C4E9" w:rsidR="00993787" w:rsidRPr="00C16D48" w:rsidRDefault="003578B5" w:rsidP="003578B5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  <w:r w:rsidRPr="003578B5">
              <w:rPr>
                <w:rFonts w:ascii="IRANSans" w:hAnsi="IRANSans" w:cs="IRANSans"/>
                <w:color w:val="113451"/>
                <w:sz w:val="14"/>
                <w:szCs w:val="14"/>
                <w:rtl/>
              </w:rPr>
              <w:t>رقابت در بازار بسیار شدید است و بازیکنان اصلی برای جذب مشتریان از قیمت‌های رقابتی و تبلیغات استفاده می‌کنند. استراتژی تمایز ما برای کاهش این فشار مؤثر بوده است</w:t>
            </w:r>
            <w:r w:rsidRPr="003578B5">
              <w:rPr>
                <w:rFonts w:ascii="IRANSans" w:hAnsi="IRANSans" w:cs="IRANSans"/>
                <w:color w:val="113451"/>
                <w:sz w:val="14"/>
                <w:szCs w:val="14"/>
                <w:lang w:bidi="fa-IR"/>
              </w:rPr>
              <w:t>.</w:t>
            </w:r>
          </w:p>
        </w:tc>
        <w:tc>
          <w:tcPr>
            <w:tcW w:w="1863" w:type="dxa"/>
            <w:shd w:val="clear" w:color="auto" w:fill="F9F9F9"/>
            <w:vAlign w:val="center"/>
          </w:tcPr>
          <w:p w14:paraId="13E80910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47B063E8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  <w:tc>
          <w:tcPr>
            <w:tcW w:w="1863" w:type="dxa"/>
            <w:shd w:val="clear" w:color="auto" w:fill="F9F9F9"/>
            <w:vAlign w:val="center"/>
          </w:tcPr>
          <w:p w14:paraId="54F5A4DB" w14:textId="77777777" w:rsidR="00993787" w:rsidRPr="00C16D48" w:rsidRDefault="00993787" w:rsidP="00993787">
            <w:pPr>
              <w:bidi/>
              <w:jc w:val="center"/>
              <w:rPr>
                <w:rFonts w:ascii="IRANSans" w:hAnsi="IRANSans" w:cs="IRANSans"/>
                <w:color w:val="113451"/>
                <w:sz w:val="14"/>
                <w:szCs w:val="14"/>
                <w:rtl/>
                <w:lang w:bidi="fa-IR"/>
              </w:rPr>
            </w:pPr>
          </w:p>
        </w:tc>
      </w:tr>
    </w:tbl>
    <w:p w14:paraId="79C11689" w14:textId="6C6F0CE8" w:rsidR="00EF0957" w:rsidRPr="00993787" w:rsidRDefault="00993787" w:rsidP="00AF6898">
      <w:pPr>
        <w:bidi/>
        <w:rPr>
          <w:rFonts w:ascii="IRANSans" w:hAnsi="IRANSans" w:cs="IRANSans"/>
          <w:color w:val="113451"/>
          <w:sz w:val="14"/>
          <w:szCs w:val="14"/>
          <w:rtl/>
          <w:lang w:bidi="fa-IR"/>
        </w:rPr>
      </w:pPr>
      <w:r w:rsidRPr="00993787">
        <w:rPr>
          <w:rFonts w:ascii="IRANSans" w:hAnsi="IRANSans" w:cs="IRANSans"/>
          <w:color w:val="113451"/>
          <w:sz w:val="14"/>
          <w:szCs w:val="14"/>
          <w:rtl/>
          <w:lang w:bidi="fa-IR"/>
        </w:rPr>
        <w:t>*سطح تاثیر: میزان اثرگذاری این نیرو از 1 تا 5</w:t>
      </w:r>
    </w:p>
    <w:sectPr w:rsidR="00EF0957" w:rsidRPr="00993787" w:rsidSect="004B12E0">
      <w:headerReference w:type="default" r:id="rId7"/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CD500" w14:textId="77777777" w:rsidR="004721A4" w:rsidRDefault="004721A4" w:rsidP="00EF0957">
      <w:pPr>
        <w:spacing w:after="0" w:line="240" w:lineRule="auto"/>
      </w:pPr>
      <w:r>
        <w:separator/>
      </w:r>
    </w:p>
  </w:endnote>
  <w:endnote w:type="continuationSeparator" w:id="0">
    <w:p w14:paraId="32D718AD" w14:textId="77777777" w:rsidR="004721A4" w:rsidRDefault="004721A4" w:rsidP="00EF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RMitra"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1" w:fontKey="{3DB122D3-ECB5-4738-B673-F2E26F8902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73F4BE2-3ED0-4888-9955-42A980D5732E}"/>
    <w:embedBold r:id="rId3" w:fontKey="{CAADDA6F-2559-45B2-8063-9F40C022052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94B215F3-278B-4AA1-BB4F-BFDD48B80E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5" w:fontKey="{54D2C91E-8F55-4587-8294-2F881911D844}"/>
    <w:embedBold r:id="rId6" w:fontKey="{AA161238-AED7-4A71-BCFD-74003ABA8D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BE82C88-F043-4F67-B903-66505884B85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9145AA9-C195-4FB4-AA73-99BA066121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B2EEA" w14:textId="77777777" w:rsidR="004721A4" w:rsidRDefault="004721A4" w:rsidP="00EF0957">
      <w:pPr>
        <w:spacing w:after="0" w:line="240" w:lineRule="auto"/>
      </w:pPr>
      <w:r>
        <w:separator/>
      </w:r>
    </w:p>
  </w:footnote>
  <w:footnote w:type="continuationSeparator" w:id="0">
    <w:p w14:paraId="72960266" w14:textId="77777777" w:rsidR="004721A4" w:rsidRDefault="004721A4" w:rsidP="00EF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E0398" w14:textId="74A12561" w:rsidR="00EF0957" w:rsidRPr="004B12E0" w:rsidRDefault="00AF6898" w:rsidP="009967C1">
    <w:pPr>
      <w:pStyle w:val="Header"/>
      <w:bidi/>
      <w:rPr>
        <w:noProof/>
        <w:color w:val="113451"/>
        <w:sz w:val="32"/>
        <w:szCs w:val="32"/>
      </w:rPr>
    </w:pPr>
    <w:r w:rsidRPr="004B12E0">
      <w:rPr>
        <w:rFonts w:asciiTheme="majorHAnsi" w:hAnsiTheme="majorHAnsi" w:cs="B Mitra"/>
        <w:noProof/>
        <w:color w:val="113451"/>
        <w:sz w:val="36"/>
        <w:szCs w:val="36"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B9EA93C" wp14:editId="64E1B03B">
              <wp:simplePos x="0" y="0"/>
              <wp:positionH relativeFrom="margin">
                <wp:align>right</wp:align>
              </wp:positionH>
              <wp:positionV relativeFrom="paragraph">
                <wp:posOffset>-104140</wp:posOffset>
              </wp:positionV>
              <wp:extent cx="2559685" cy="363855"/>
              <wp:effectExtent l="0" t="0" r="1206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685" cy="3638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045F53" w14:textId="0FFD53AF" w:rsidR="004B12E0" w:rsidRPr="00AF6898" w:rsidRDefault="009B3548" w:rsidP="004B12E0">
                          <w:pPr>
                            <w:bidi/>
                            <w:rPr>
                              <w:rFonts w:ascii="IRANSans" w:hAnsi="IRANSans" w:cs="IRANSans"/>
                              <w:rtl/>
                            </w:rPr>
                          </w:pPr>
                          <w:r>
                            <w:rPr>
                              <w:rFonts w:ascii="IRANSans" w:hAnsi="IRANSans" w:cs="IRANSans" w:hint="cs"/>
                              <w:color w:val="113451"/>
                              <w:sz w:val="36"/>
                              <w:szCs w:val="36"/>
                              <w:rtl/>
                              <w:lang w:bidi="fa-IR"/>
                            </w:rPr>
                            <w:t>چارچوب 5 نیروی پورتر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9EA9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50.35pt;margin-top:-8.2pt;width:201.55pt;height:28.6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" filled="f" stroked="f">
              <v:textbox inset="0,0,0,0">
                <w:txbxContent>
                  <w:p w14:paraId="41045F53" w14:textId="0FFD53AF" w:rsidR="004B12E0" w:rsidRPr="00AF6898" w:rsidRDefault="009B3548" w:rsidP="004B12E0">
                    <w:pPr>
                      <w:bidi/>
                      <w:rPr>
                        <w:rFonts w:ascii="IRANSans" w:hAnsi="IRANSans" w:cs="IRANSans"/>
                        <w:rtl/>
                      </w:rPr>
                    </w:pPr>
                    <w:r>
                      <w:rPr>
                        <w:rFonts w:ascii="IRANSans" w:hAnsi="IRANSans" w:cs="IRANSans" w:hint="cs"/>
                        <w:color w:val="113451"/>
                        <w:sz w:val="36"/>
                        <w:szCs w:val="36"/>
                        <w:rtl/>
                        <w:lang w:bidi="fa-IR"/>
                      </w:rPr>
                      <w:t>چارچوب 5 نیروی پورتر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07FE5" w:rsidRPr="004B12E0">
      <w:rPr>
        <w:rFonts w:asciiTheme="majorHAnsi" w:hAnsiTheme="majorHAnsi" w:cs="B Mitra"/>
        <w:noProof/>
        <w:color w:val="113451"/>
        <w:sz w:val="36"/>
        <w:szCs w:val="36"/>
        <w:rtl/>
        <w:lang w:bidi="fa-I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0F144F" wp14:editId="1AD73F27">
              <wp:simplePos x="0" y="0"/>
              <wp:positionH relativeFrom="page">
                <wp:align>right</wp:align>
              </wp:positionH>
              <wp:positionV relativeFrom="paragraph">
                <wp:posOffset>-446314</wp:posOffset>
              </wp:positionV>
              <wp:extent cx="7777480" cy="1035698"/>
              <wp:effectExtent l="0" t="0" r="0" b="0"/>
              <wp:wrapNone/>
              <wp:docPr id="133075700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7480" cy="103569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A343BA" id="Rectangle 3" o:spid="_x0000_s1026" style="position:absolute;margin-left:561.2pt;margin-top:-35.15pt;width:612.4pt;height:81.5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" fillcolor="#f2f2f2 [3052]" stroked="f" strokeweight="1pt">
              <w10:wrap anchorx="page"/>
            </v:rect>
          </w:pict>
        </mc:Fallback>
      </mc:AlternateContent>
    </w:r>
    <w:r w:rsidR="00307FE5" w:rsidRPr="004B12E0">
      <w:rPr>
        <w:noProof/>
        <w:color w:val="113451"/>
        <w:sz w:val="36"/>
        <w:szCs w:val="36"/>
      </w:rPr>
      <w:drawing>
        <wp:anchor distT="0" distB="0" distL="114300" distR="114300" simplePos="0" relativeHeight="251658240" behindDoc="0" locked="0" layoutInCell="1" allowOverlap="1" wp14:anchorId="6660D9EC" wp14:editId="6CD9B64D">
          <wp:simplePos x="0" y="0"/>
          <wp:positionH relativeFrom="margin">
            <wp:align>left</wp:align>
          </wp:positionH>
          <wp:positionV relativeFrom="paragraph">
            <wp:posOffset>-102339</wp:posOffset>
          </wp:positionV>
          <wp:extent cx="1169894" cy="305167"/>
          <wp:effectExtent l="0" t="0" r="0" b="0"/>
          <wp:wrapNone/>
          <wp:docPr id="18749280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894" cy="305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7C1" w:rsidRPr="004B12E0">
      <w:rPr>
        <w:noProof/>
        <w:color w:val="113451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86FE0"/>
    <w:multiLevelType w:val="hybridMultilevel"/>
    <w:tmpl w:val="56FC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772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957"/>
    <w:rsid w:val="00055FC9"/>
    <w:rsid w:val="000C069E"/>
    <w:rsid w:val="0013271C"/>
    <w:rsid w:val="001A59D5"/>
    <w:rsid w:val="002637DC"/>
    <w:rsid w:val="00307FE5"/>
    <w:rsid w:val="003578B5"/>
    <w:rsid w:val="003C4B64"/>
    <w:rsid w:val="004721A4"/>
    <w:rsid w:val="00493282"/>
    <w:rsid w:val="004B12E0"/>
    <w:rsid w:val="006511CC"/>
    <w:rsid w:val="006925C9"/>
    <w:rsid w:val="006E66BC"/>
    <w:rsid w:val="0073093A"/>
    <w:rsid w:val="007A0C66"/>
    <w:rsid w:val="008B7F62"/>
    <w:rsid w:val="00993787"/>
    <w:rsid w:val="009967C1"/>
    <w:rsid w:val="009B3548"/>
    <w:rsid w:val="009F107B"/>
    <w:rsid w:val="00AB5163"/>
    <w:rsid w:val="00AF6898"/>
    <w:rsid w:val="00B7573C"/>
    <w:rsid w:val="00BA44A9"/>
    <w:rsid w:val="00C0510C"/>
    <w:rsid w:val="00C16D48"/>
    <w:rsid w:val="00C41FDA"/>
    <w:rsid w:val="00D40439"/>
    <w:rsid w:val="00E80430"/>
    <w:rsid w:val="00E853AF"/>
    <w:rsid w:val="00EF0957"/>
    <w:rsid w:val="00E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45A85"/>
  <w15:chartTrackingRefBased/>
  <w15:docId w15:val="{7A67D52B-3492-4368-8D06-4AB13DB3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RMitra" w:eastAsiaTheme="minorHAnsi" w:hAnsi="IRMitra" w:cs="B Nazani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957"/>
  </w:style>
  <w:style w:type="paragraph" w:styleId="Footer">
    <w:name w:val="footer"/>
    <w:basedOn w:val="Normal"/>
    <w:link w:val="FooterChar"/>
    <w:uiPriority w:val="99"/>
    <w:unhideWhenUsed/>
    <w:rsid w:val="00EF0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957"/>
  </w:style>
  <w:style w:type="character" w:styleId="Hyperlink">
    <w:name w:val="Hyperlink"/>
    <w:basedOn w:val="DefaultParagraphFont"/>
    <w:uiPriority w:val="99"/>
    <w:unhideWhenUsed/>
    <w:rsid w:val="00EF09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95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F0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6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Touba</dc:creator>
  <cp:keywords/>
  <dc:description/>
  <cp:lastModifiedBy>Touba</cp:lastModifiedBy>
  <cp:revision>10</cp:revision>
  <cp:lastPrinted>2024-12-29T08:54:00Z</cp:lastPrinted>
  <dcterms:created xsi:type="dcterms:W3CDTF">2024-12-29T08:55:00Z</dcterms:created>
  <dcterms:modified xsi:type="dcterms:W3CDTF">2024-12-29T12:50:00Z</dcterms:modified>
</cp:coreProperties>
</file>